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BD" w:rsidRPr="008779DD" w:rsidRDefault="002B344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779DD">
        <w:rPr>
          <w:rFonts w:ascii="Times New Roman" w:hAnsi="Times New Roman" w:cs="Times New Roman"/>
          <w:sz w:val="28"/>
          <w:szCs w:val="28"/>
        </w:rPr>
        <w:t>Сотрудниками полиции с. Ташла была изъята контрафактная продукция.</w:t>
      </w:r>
      <w:r w:rsidRPr="008779DD">
        <w:rPr>
          <w:rFonts w:ascii="Times New Roman" w:hAnsi="Times New Roman" w:cs="Times New Roman"/>
          <w:sz w:val="28"/>
          <w:szCs w:val="28"/>
        </w:rPr>
        <w:br/>
        <w:t>В ходе патрулирования инспектор</w:t>
      </w:r>
      <w:r w:rsidRPr="008779DD">
        <w:rPr>
          <w:rFonts w:ascii="Times New Roman" w:hAnsi="Times New Roman" w:cs="Times New Roman"/>
          <w:sz w:val="28"/>
          <w:szCs w:val="28"/>
        </w:rPr>
        <w:t>а</w:t>
      </w:r>
      <w:r w:rsidRPr="008779DD">
        <w:rPr>
          <w:rFonts w:ascii="Times New Roman" w:hAnsi="Times New Roman" w:cs="Times New Roman"/>
          <w:sz w:val="28"/>
          <w:szCs w:val="28"/>
        </w:rPr>
        <w:t>м</w:t>
      </w:r>
      <w:r w:rsidRPr="008779DD">
        <w:rPr>
          <w:rFonts w:ascii="Times New Roman" w:hAnsi="Times New Roman" w:cs="Times New Roman"/>
          <w:sz w:val="28"/>
          <w:szCs w:val="28"/>
        </w:rPr>
        <w:t>и</w:t>
      </w:r>
      <w:r w:rsidRPr="008779DD">
        <w:rPr>
          <w:rFonts w:ascii="Times New Roman" w:hAnsi="Times New Roman" w:cs="Times New Roman"/>
          <w:sz w:val="28"/>
          <w:szCs w:val="28"/>
        </w:rPr>
        <w:t xml:space="preserve"> ДПС ОГИБДД ОМВД России по Ташлинскому району был пресечен факт перевозки алкогольной продукции без с</w:t>
      </w:r>
      <w:r w:rsidRPr="008779DD">
        <w:rPr>
          <w:rFonts w:ascii="Times New Roman" w:hAnsi="Times New Roman" w:cs="Times New Roman"/>
          <w:sz w:val="28"/>
          <w:szCs w:val="28"/>
        </w:rPr>
        <w:t xml:space="preserve">оответствующих документов. При осмотре остановленного автомобиля </w:t>
      </w:r>
      <w:r w:rsidRPr="008779DD">
        <w:rPr>
          <w:rFonts w:ascii="Times New Roman" w:hAnsi="Times New Roman" w:cs="Times New Roman"/>
          <w:sz w:val="28"/>
          <w:szCs w:val="28"/>
        </w:rPr>
        <w:t xml:space="preserve">марки «Пежо боксер» под управлением 34-летнего жителя </w:t>
      </w:r>
      <w:proofErr w:type="spellStart"/>
      <w:r w:rsidRPr="008779DD">
        <w:rPr>
          <w:rFonts w:ascii="Times New Roman" w:hAnsi="Times New Roman" w:cs="Times New Roman"/>
          <w:sz w:val="28"/>
          <w:szCs w:val="28"/>
        </w:rPr>
        <w:t>Новосергиевского</w:t>
      </w:r>
      <w:proofErr w:type="spellEnd"/>
      <w:r w:rsidRPr="008779DD">
        <w:rPr>
          <w:rFonts w:ascii="Times New Roman" w:hAnsi="Times New Roman" w:cs="Times New Roman"/>
          <w:sz w:val="28"/>
          <w:szCs w:val="28"/>
        </w:rPr>
        <w:t xml:space="preserve"> района, на 50 км автодороги «Илек-Ташла-Соболево» госавтоинспекторы обнаружили </w:t>
      </w:r>
      <w:r w:rsidR="00BB5F82" w:rsidRPr="008779DD">
        <w:rPr>
          <w:rFonts w:ascii="Times New Roman" w:hAnsi="Times New Roman" w:cs="Times New Roman"/>
          <w:sz w:val="28"/>
          <w:szCs w:val="28"/>
        </w:rPr>
        <w:t xml:space="preserve">в кузове </w:t>
      </w:r>
      <w:r w:rsidR="008779DD" w:rsidRPr="008779DD">
        <w:rPr>
          <w:rFonts w:ascii="Times New Roman" w:hAnsi="Times New Roman" w:cs="Times New Roman"/>
          <w:sz w:val="28"/>
          <w:szCs w:val="28"/>
        </w:rPr>
        <w:t>несколько коробок с</w:t>
      </w:r>
      <w:r w:rsidRPr="008779DD">
        <w:rPr>
          <w:rFonts w:ascii="Times New Roman" w:hAnsi="Times New Roman" w:cs="Times New Roman"/>
          <w:sz w:val="28"/>
          <w:szCs w:val="28"/>
        </w:rPr>
        <w:t xml:space="preserve"> алкогольной продукции без акцизных марок и соответствующих документов, подтверждающих легальность их производства.</w:t>
      </w:r>
      <w:r w:rsidRPr="008779DD">
        <w:rPr>
          <w:rFonts w:ascii="Times New Roman" w:hAnsi="Times New Roman" w:cs="Times New Roman"/>
          <w:sz w:val="28"/>
          <w:szCs w:val="28"/>
        </w:rPr>
        <w:t xml:space="preserve"> Мужчина пояснил, что данную продукцию он приобрел </w:t>
      </w:r>
      <w:r w:rsidR="008779DD" w:rsidRPr="008779DD">
        <w:rPr>
          <w:rFonts w:ascii="Times New Roman" w:hAnsi="Times New Roman" w:cs="Times New Roman"/>
          <w:sz w:val="28"/>
          <w:szCs w:val="28"/>
        </w:rPr>
        <w:t>в соседнем регионе</w:t>
      </w:r>
      <w:r w:rsidRPr="008779DD">
        <w:rPr>
          <w:rFonts w:ascii="Times New Roman" w:hAnsi="Times New Roman" w:cs="Times New Roman"/>
          <w:sz w:val="28"/>
          <w:szCs w:val="28"/>
        </w:rPr>
        <w:t>.</w:t>
      </w:r>
      <w:r w:rsidRPr="008779DD">
        <w:rPr>
          <w:rFonts w:ascii="Times New Roman" w:hAnsi="Times New Roman" w:cs="Times New Roman"/>
          <w:sz w:val="28"/>
          <w:szCs w:val="28"/>
        </w:rPr>
        <w:br/>
        <w:t>Чтобы обезопасить себя, проявляйте бдительность и внимательность. Употребление поддельного алкоголя может стать причиной пищевых отравлений и нанести непоправимый вред здоровью, вплоть до наступления смерти.</w:t>
      </w:r>
      <w:r w:rsidRPr="008779DD">
        <w:rPr>
          <w:rFonts w:ascii="Times New Roman" w:hAnsi="Times New Roman" w:cs="Times New Roman"/>
          <w:sz w:val="28"/>
          <w:szCs w:val="28"/>
        </w:rPr>
        <w:br/>
        <w:t>Важно помнить, что в соответствии с ч. 1 ст. 26 Федерального закона от 22.11.1995 № 171-ФЗ «О государственном регулировании оборота этилового спирта, алкогольной и спиртосодержащей продукции» установлен запрет на перемещение гражданами немаркированной продукции.</w:t>
      </w:r>
      <w:r w:rsidRPr="008779DD">
        <w:rPr>
          <w:rFonts w:ascii="Times New Roman" w:hAnsi="Times New Roman" w:cs="Times New Roman"/>
          <w:sz w:val="28"/>
          <w:szCs w:val="28"/>
        </w:rPr>
        <w:br/>
        <w:t>Разрешается перемещение по территории России физическими лицами алкогольной продукции, объемом не более 10 литров на одного человека.</w:t>
      </w:r>
      <w:r w:rsidRPr="008779DD">
        <w:rPr>
          <w:rFonts w:ascii="Times New Roman" w:hAnsi="Times New Roman" w:cs="Times New Roman"/>
          <w:sz w:val="28"/>
          <w:szCs w:val="28"/>
        </w:rPr>
        <w:br/>
        <w:t>При нарушении этого правила водителю, перевозящему спиртосодержащую продукцию, может грозить административная ответственность по ст. 14.17.2 КоАП РФ за незаконную перевозку алкоголя. Санкции предусматривают наложение административного штрафа в размере от 3 до 5 тысяч рублей с конфискацией продукции, явившейся предметом административного правонарушения.</w:t>
      </w:r>
      <w:bookmarkEnd w:id="0"/>
    </w:p>
    <w:sectPr w:rsidR="004E33BD" w:rsidRPr="008779D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4F"/>
    <w:rsid w:val="002B344F"/>
    <w:rsid w:val="004E33BD"/>
    <w:rsid w:val="006342FB"/>
    <w:rsid w:val="007B7E83"/>
    <w:rsid w:val="00812946"/>
    <w:rsid w:val="008779DD"/>
    <w:rsid w:val="00B97D99"/>
    <w:rsid w:val="00BB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C7E70-0EE3-4099-87DA-DB30B51C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2021-06-25T04:36:00Z</dcterms:created>
  <dcterms:modified xsi:type="dcterms:W3CDTF">2021-06-25T05:01:00Z</dcterms:modified>
</cp:coreProperties>
</file>